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E" w:rsidRDefault="003E0AAE" w:rsidP="003E0AA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 Prep</w:t>
      </w:r>
    </w:p>
    <w:p w:rsidR="00C77DF3" w:rsidRPr="003E0AAE" w:rsidRDefault="003E0AAE" w:rsidP="00C77DF3">
      <w:pPr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Pay particular attention to any study guides</w:t>
      </w: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that the instructor hands out in class before the exam, or even at the beginning of the course!  For example:   key points, particular chapters or parts of chapters, handouts, etc. </w:t>
      </w:r>
    </w:p>
    <w:p w:rsidR="003E0AAE" w:rsidRPr="003E0AAE" w:rsidRDefault="003E0AAE" w:rsidP="003E0AAE">
      <w:pPr>
        <w:pStyle w:val="ListParagraph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Pay particular attention to clues</w:t>
      </w: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that indicate an instructor might test for a particular idea, as when an instructor: </w:t>
      </w:r>
    </w:p>
    <w:p w:rsidR="003E0AAE" w:rsidRPr="003E0AAE" w:rsidRDefault="003E0AAE" w:rsidP="003E0AAE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says something more than once </w:t>
      </w:r>
    </w:p>
    <w:p w:rsidR="003E0AAE" w:rsidRPr="003E0AAE" w:rsidRDefault="003E0AAE" w:rsidP="003E0AAE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writes material on the board </w:t>
      </w:r>
    </w:p>
    <w:p w:rsidR="003E0AAE" w:rsidRPr="003E0AAE" w:rsidRDefault="003E0AAE" w:rsidP="003E0AAE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pauses to review notes </w:t>
      </w:r>
    </w:p>
    <w:p w:rsidR="003E0AAE" w:rsidRPr="003E0AAE" w:rsidRDefault="003E0AAE" w:rsidP="003E0AAE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asks questions of the class </w:t>
      </w:r>
    </w:p>
    <w:p w:rsidR="003E0AAE" w:rsidRDefault="003E0AAE" w:rsidP="003E0AAE">
      <w:pPr>
        <w:numPr>
          <w:ilvl w:val="1"/>
          <w:numId w:val="5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says, "This will be on the test!" </w:t>
      </w:r>
    </w:p>
    <w:p w:rsidR="003E0AAE" w:rsidRPr="003E0AAE" w:rsidRDefault="003E0AAE" w:rsidP="003E0AAE">
      <w:pPr>
        <w:pStyle w:val="ListParagraph"/>
        <w:numPr>
          <w:ilvl w:val="0"/>
          <w:numId w:val="5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Generate a list of possible questions</w:t>
      </w: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you would ask if you were making the exam, then see if you can answer the questions </w:t>
      </w:r>
    </w:p>
    <w:p w:rsidR="003E0AAE" w:rsidRPr="003E0AAE" w:rsidRDefault="003E0AAE" w:rsidP="003E0AA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previous tests</w:t>
      </w: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graded by the instructor </w:t>
      </w:r>
    </w:p>
    <w:p w:rsidR="003E0AAE" w:rsidRPr="003E0AAE" w:rsidRDefault="003E0AAE" w:rsidP="003E0AA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Confer with other students</w:t>
      </w:r>
      <w:r w:rsidRPr="003E0A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predict what will be on the test </w:t>
      </w:r>
    </w:p>
    <w:p w:rsid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 Taking Strategies</w:t>
      </w:r>
    </w:p>
    <w:p w:rsidR="00C77DF3" w:rsidRDefault="00C77DF3" w:rsidP="00C7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DF3" w:rsidRDefault="00C77DF3" w:rsidP="00C77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Multiple choice questions usually include a phrase or 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followed by three to five options: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664F" w:rsidRPr="002F664F" w:rsidRDefault="002F664F" w:rsidP="002F6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DF3" w:rsidRDefault="003E0AAE" w:rsidP="00C77DF3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the question </w:t>
      </w:r>
      <w:r w:rsidR="002F664F"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>carefully</w:t>
      </w:r>
      <w:r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you read the answers. Cover the answers if necessary. </w:t>
      </w:r>
      <w:r w:rsidR="00C77DF3"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>Try to answer the question before reading the answer options.</w:t>
      </w:r>
      <w:r w:rsidR="002F664F"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DF3" w:rsidRDefault="002F664F" w:rsidP="00C77DF3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>Know if each question has one or more correct option</w:t>
      </w:r>
      <w:r w:rsidR="00C77DF3"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select all that apply, there is more than one answer. (On NCLEX, it will be different. There may be only one </w:t>
      </w:r>
      <w:proofErr w:type="spellStart"/>
      <w:r w:rsidR="00C77DF3"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>anser</w:t>
      </w:r>
      <w:proofErr w:type="spellEnd"/>
      <w:r w:rsidR="00C77DF3"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select all that apply question).</w:t>
      </w:r>
      <w:r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0AAE" w:rsidRPr="00C77DF3" w:rsidRDefault="002F664F" w:rsidP="00C77DF3">
      <w:pPr>
        <w:pStyle w:val="ListParagraph"/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>Know how much time is allowed (this governs your strategy)</w:t>
      </w:r>
      <w:r w:rsidR="003E0AAE" w:rsidRP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>.Try for one minute per question.</w:t>
      </w:r>
    </w:p>
    <w:p w:rsidR="00C77DF3" w:rsidRDefault="00C77DF3" w:rsidP="00C77DF3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those that you definitely know the answer to and mark those you that you are unsure of your choice of an answer. </w:t>
      </w:r>
    </w:p>
    <w:p w:rsidR="002F664F" w:rsidRPr="002F664F" w:rsidRDefault="002F664F" w:rsidP="00C77DF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664F" w:rsidRPr="002F664F" w:rsidRDefault="002F664F" w:rsidP="002F664F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through the test a second time and </w:t>
      </w:r>
      <w:r w:rsid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>only return to, try to answer, and change those answers that you marked as unsure.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You may pick up cues for answers from the first reading, or become more comfortable in the testing situation </w:t>
      </w:r>
    </w:p>
    <w:p w:rsidR="00C77DF3" w:rsidRDefault="00C77DF3" w:rsidP="002F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64F" w:rsidRPr="002F664F" w:rsidRDefault="002F664F" w:rsidP="002F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Answering options. Improve your odds, think critically:</w:t>
      </w:r>
    </w:p>
    <w:p w:rsidR="002F664F" w:rsidRPr="002F664F" w:rsidRDefault="002F664F" w:rsidP="002F664F">
      <w:pPr>
        <w:pStyle w:val="ListParagraph"/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Cover the options, read the stem, and try to answer</w:t>
      </w: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>Select the option that most closely matches your answer</w:t>
      </w:r>
    </w:p>
    <w:p w:rsidR="002F664F" w:rsidRPr="002F664F" w:rsidRDefault="002F664F" w:rsidP="002F664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the stem with each option</w:t>
      </w: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>Treat each option as a true-false question, and choose the "most true"</w:t>
      </w:r>
    </w:p>
    <w:p w:rsidR="002F664F" w:rsidRPr="002F664F" w:rsidRDefault="002F664F" w:rsidP="002F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Strategies to answer difficult questions:</w:t>
      </w:r>
    </w:p>
    <w:p w:rsidR="002F664F" w:rsidRPr="002F664F" w:rsidRDefault="002F664F" w:rsidP="002F664F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Eliminate options you know to be incorrect</w:t>
      </w: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 words or alternatives in questions that eliminate the option </w:t>
      </w:r>
    </w:p>
    <w:p w:rsidR="002F664F" w:rsidRPr="002F664F" w:rsidRDefault="002F664F" w:rsidP="002F664F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Give each option of a question the "true-false test:"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This may reduce your selection to the best answer </w:t>
      </w:r>
    </w:p>
    <w:p w:rsidR="002F664F" w:rsidRPr="002F664F" w:rsidRDefault="002F664F" w:rsidP="002F664F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"Look alike options"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probably one is correct; choose the best but eliminate choices that mean basically the same thing, and thus cancel each other out </w:t>
      </w:r>
    </w:p>
    <w:p w:rsidR="002F664F" w:rsidRPr="002F664F" w:rsidRDefault="002F664F" w:rsidP="002F664F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Echo options: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two options are opposite each other, chances are one of them is correct </w:t>
      </w:r>
    </w:p>
    <w:p w:rsidR="002F664F" w:rsidRPr="002F664F" w:rsidRDefault="002F664F" w:rsidP="002F664F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two alternatives seem correct,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compare them for differences, 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then refer to the stem to find your best answer </w:t>
      </w:r>
    </w:p>
    <w:p w:rsidR="002F664F" w:rsidRPr="002F664F" w:rsidRDefault="002F664F" w:rsidP="002F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Guessing:</w:t>
      </w:r>
    </w:p>
    <w:p w:rsidR="002F664F" w:rsidRPr="002F664F" w:rsidRDefault="002F664F" w:rsidP="002F664F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Always guess when there is no penalt</w:t>
      </w:r>
      <w:r w:rsidR="00C7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 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guessing or you can eliminate options </w:t>
      </w:r>
      <w:r w:rsid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 not leave an answer blank. You may forget to go back or run out of time. </w:t>
      </w:r>
    </w:p>
    <w:p w:rsidR="002F664F" w:rsidRPr="002F664F" w:rsidRDefault="002F664F" w:rsidP="002F664F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hints from questions you kno</w:t>
      </w:r>
      <w:r w:rsidR="00C7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answer questions you do not. </w:t>
      </w:r>
    </w:p>
    <w:p w:rsidR="002F664F" w:rsidRPr="002F664F" w:rsidRDefault="002F664F" w:rsidP="002F664F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Only c</w:t>
      </w: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hange your first answers</w:t>
      </w:r>
      <w:r w:rsid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are sure of the correction, or other cues in the test cue you to change. </w:t>
      </w:r>
      <w:r w:rsid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Something in your gut told you to pick it and your gut may be right. </w:t>
      </w:r>
    </w:p>
    <w:p w:rsidR="002F664F" w:rsidRPr="002F664F" w:rsidRDefault="002F664F" w:rsidP="002F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Remember that you are looking for the best answer,</w:t>
      </w:r>
      <w:r w:rsidR="00C7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664F">
        <w:rPr>
          <w:rFonts w:ascii="Times New Roman" w:eastAsia="Times New Roman" w:hAnsi="Times New Roman" w:cs="Times New Roman"/>
          <w:color w:val="000000"/>
          <w:sz w:val="24"/>
          <w:szCs w:val="24"/>
        </w:rPr>
        <w:t>not only a correct one, and not one which must be true all of the time, in all cases, and without exception.</w:t>
      </w:r>
    </w:p>
    <w:p w:rsidR="006C47ED" w:rsidRDefault="006C47ED"/>
    <w:sectPr w:rsidR="006C47ED" w:rsidSect="006C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26E"/>
    <w:multiLevelType w:val="multilevel"/>
    <w:tmpl w:val="DD9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1C64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33D42"/>
    <w:multiLevelType w:val="multilevel"/>
    <w:tmpl w:val="8CB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74380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C697F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C1535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26B90"/>
    <w:multiLevelType w:val="hybridMultilevel"/>
    <w:tmpl w:val="8BB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04DDD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D5D63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92DA3"/>
    <w:multiLevelType w:val="multilevel"/>
    <w:tmpl w:val="9EE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compat/>
  <w:rsids>
    <w:rsidRoot w:val="002F664F"/>
    <w:rsid w:val="002F664F"/>
    <w:rsid w:val="003E0AAE"/>
    <w:rsid w:val="006C47ED"/>
    <w:rsid w:val="006D2E1F"/>
    <w:rsid w:val="006D55F4"/>
    <w:rsid w:val="00C77DF3"/>
    <w:rsid w:val="00CA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664F"/>
    <w:rPr>
      <w:i/>
      <w:iCs/>
    </w:rPr>
  </w:style>
  <w:style w:type="paragraph" w:customStyle="1" w:styleId="bodytext">
    <w:name w:val="bodytext"/>
    <w:basedOn w:val="Normal"/>
    <w:rsid w:val="002F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6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mfaralli</dc:creator>
  <cp:keywords/>
  <dc:description/>
  <cp:lastModifiedBy>rstivers</cp:lastModifiedBy>
  <cp:revision>2</cp:revision>
  <dcterms:created xsi:type="dcterms:W3CDTF">2009-04-20T13:02:00Z</dcterms:created>
  <dcterms:modified xsi:type="dcterms:W3CDTF">2009-04-20T13:02:00Z</dcterms:modified>
</cp:coreProperties>
</file>